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E10BFF0" w14:textId="72DFC93C" w:rsidR="00F81D83" w:rsidRDefault="007B1D49" w:rsidP="00057A1B">
      <w:pPr>
        <w:pStyle w:val="Heading1"/>
        <w:rPr>
          <w:b/>
          <w:bCs/>
        </w:rPr>
      </w:pPr>
      <w:r>
        <w:rPr>
          <w:b/>
          <w:bCs/>
        </w:rPr>
        <w:t>Lesson</w:t>
      </w:r>
      <w:r w:rsidR="00F81D83">
        <w:rPr>
          <w:b/>
          <w:bCs/>
        </w:rPr>
        <w:t>: Reciprocal Identities of Trig Functions</w:t>
      </w:r>
    </w:p>
    <w:p w14:paraId="79D552D8" w14:textId="25FCDBB5" w:rsidR="00867B77" w:rsidRDefault="00F81D83" w:rsidP="00057A1B">
      <w:pPr>
        <w:rPr>
          <w:rFonts w:eastAsiaTheme="minorEastAsia"/>
        </w:rPr>
      </w:pPr>
      <w:r>
        <w:rPr>
          <w:rFonts w:eastAsiaTheme="minorEastAsia"/>
        </w:rPr>
        <w:t>First, what is a reciprocal? Give an example.</w:t>
      </w:r>
    </w:p>
    <w:p w14:paraId="7085807F" w14:textId="4C9F8EDB" w:rsidR="00F81D83" w:rsidRDefault="00F81D83" w:rsidP="00057A1B">
      <w:pPr>
        <w:rPr>
          <w:rFonts w:eastAsiaTheme="minorEastAsia"/>
        </w:rPr>
      </w:pPr>
    </w:p>
    <w:p w14:paraId="2038582E" w14:textId="2C9B906A" w:rsidR="00F81D83" w:rsidRDefault="00F81D83" w:rsidP="00057A1B">
      <w:pPr>
        <w:rPr>
          <w:rFonts w:eastAsiaTheme="minorEastAsia"/>
        </w:rPr>
      </w:pPr>
    </w:p>
    <w:p w14:paraId="66FFF2B8" w14:textId="040F703D" w:rsidR="00F81D83" w:rsidRDefault="00F81D83" w:rsidP="00057A1B">
      <w:pPr>
        <w:rPr>
          <w:rFonts w:eastAsiaTheme="minorEastAsia"/>
        </w:rPr>
      </w:pPr>
    </w:p>
    <w:p w14:paraId="5F517D25" w14:textId="543ADBFE" w:rsidR="00F81D83" w:rsidRDefault="00F81D83" w:rsidP="00057A1B">
      <w:pPr>
        <w:rPr>
          <w:rFonts w:eastAsiaTheme="minorEastAsia"/>
        </w:rPr>
      </w:pPr>
    </w:p>
    <w:p w14:paraId="71167A29" w14:textId="0AC55D3E" w:rsidR="00F81D83" w:rsidRDefault="00F81D83" w:rsidP="00057A1B">
      <w:pPr>
        <w:rPr>
          <w:rFonts w:eastAsiaTheme="minorEastAsia"/>
        </w:rPr>
      </w:pPr>
      <w:r>
        <w:rPr>
          <w:rFonts w:eastAsiaTheme="minorEastAsia"/>
        </w:rPr>
        <w:t>What are the 6 reciprocal identities?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95"/>
        <w:gridCol w:w="5395"/>
      </w:tblGrid>
      <w:tr w:rsidR="00F81D83" w14:paraId="33487C0D" w14:textId="77777777" w:rsidTr="00F81D83">
        <w:trPr>
          <w:tblHeader/>
          <w:trHeight w:val="2016"/>
        </w:trPr>
        <w:tc>
          <w:tcPr>
            <w:tcW w:w="5395" w:type="dxa"/>
            <w:tcBorders>
              <w:right w:val="single" w:sz="4" w:space="0" w:color="auto"/>
            </w:tcBorders>
          </w:tcPr>
          <w:p w14:paraId="00F89835" w14:textId="74425EBC" w:rsidR="00F81D83" w:rsidRDefault="00F81D83" w:rsidP="00057A1B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1.</w:t>
            </w:r>
          </w:p>
        </w:tc>
        <w:tc>
          <w:tcPr>
            <w:tcW w:w="5395" w:type="dxa"/>
            <w:tcBorders>
              <w:left w:val="single" w:sz="4" w:space="0" w:color="auto"/>
            </w:tcBorders>
          </w:tcPr>
          <w:p w14:paraId="5BF3CE91" w14:textId="1330ED16" w:rsidR="00F81D83" w:rsidRDefault="00F81D83" w:rsidP="00057A1B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4.</w:t>
            </w:r>
          </w:p>
        </w:tc>
      </w:tr>
      <w:tr w:rsidR="00F81D83" w14:paraId="507108E5" w14:textId="77777777" w:rsidTr="00F81D83">
        <w:trPr>
          <w:trHeight w:val="2016"/>
        </w:trPr>
        <w:tc>
          <w:tcPr>
            <w:tcW w:w="5395" w:type="dxa"/>
            <w:tcBorders>
              <w:right w:val="single" w:sz="4" w:space="0" w:color="auto"/>
            </w:tcBorders>
          </w:tcPr>
          <w:p w14:paraId="7ECBC8D3" w14:textId="7B367740" w:rsidR="00F81D83" w:rsidRDefault="00F81D83" w:rsidP="00057A1B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2.</w:t>
            </w:r>
          </w:p>
        </w:tc>
        <w:tc>
          <w:tcPr>
            <w:tcW w:w="5395" w:type="dxa"/>
            <w:tcBorders>
              <w:left w:val="single" w:sz="4" w:space="0" w:color="auto"/>
            </w:tcBorders>
          </w:tcPr>
          <w:p w14:paraId="6AE43924" w14:textId="5672DF80" w:rsidR="00F81D83" w:rsidRDefault="00F81D83" w:rsidP="00057A1B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5.</w:t>
            </w:r>
          </w:p>
        </w:tc>
      </w:tr>
      <w:tr w:rsidR="00F81D83" w14:paraId="3F60B9DB" w14:textId="77777777" w:rsidTr="00F81D83">
        <w:trPr>
          <w:trHeight w:val="2016"/>
        </w:trPr>
        <w:tc>
          <w:tcPr>
            <w:tcW w:w="5395" w:type="dxa"/>
            <w:tcBorders>
              <w:right w:val="single" w:sz="4" w:space="0" w:color="auto"/>
            </w:tcBorders>
          </w:tcPr>
          <w:p w14:paraId="1B6F2BE9" w14:textId="06C93B95" w:rsidR="00F81D83" w:rsidRDefault="00F81D83" w:rsidP="00057A1B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3.</w:t>
            </w:r>
          </w:p>
        </w:tc>
        <w:tc>
          <w:tcPr>
            <w:tcW w:w="5395" w:type="dxa"/>
            <w:tcBorders>
              <w:left w:val="single" w:sz="4" w:space="0" w:color="auto"/>
            </w:tcBorders>
          </w:tcPr>
          <w:p w14:paraId="12F440A5" w14:textId="4A52F127" w:rsidR="00F81D83" w:rsidRDefault="00F81D83" w:rsidP="00057A1B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6.</w:t>
            </w:r>
          </w:p>
        </w:tc>
      </w:tr>
    </w:tbl>
    <w:p w14:paraId="545BEA98" w14:textId="6543B291" w:rsidR="00F81D83" w:rsidRDefault="00F81D83" w:rsidP="00057A1B">
      <w:pPr>
        <w:rPr>
          <w:rFonts w:eastAsiaTheme="minorEastAsia"/>
        </w:rPr>
      </w:pPr>
    </w:p>
    <w:p w14:paraId="25446E72" w14:textId="77777777" w:rsidR="00F81D83" w:rsidRDefault="00F81D83" w:rsidP="00057A1B">
      <w:pPr>
        <w:rPr>
          <w:rFonts w:eastAsiaTheme="minorEastAsia"/>
        </w:rPr>
      </w:pPr>
    </w:p>
    <w:p w14:paraId="71264D59" w14:textId="023E2600" w:rsidR="00F81D83" w:rsidRDefault="00F81D83" w:rsidP="00057A1B">
      <w:pPr>
        <w:rPr>
          <w:rFonts w:eastAsiaTheme="minorEastAsia"/>
        </w:rPr>
      </w:pPr>
      <w:r>
        <w:rPr>
          <w:rFonts w:eastAsiaTheme="minorEastAsia"/>
        </w:rPr>
        <w:t xml:space="preserve">You should NOT write out something like ________________ or _________________as a shortcut for a </w:t>
      </w:r>
      <w:proofErr w:type="gramStart"/>
      <w:r>
        <w:rPr>
          <w:rFonts w:eastAsiaTheme="minorEastAsia"/>
        </w:rPr>
        <w:t>reciprocal identities</w:t>
      </w:r>
      <w:proofErr w:type="gramEnd"/>
      <w:r>
        <w:rPr>
          <w:rFonts w:eastAsiaTheme="minorEastAsia"/>
        </w:rPr>
        <w:t>. Why not?</w:t>
      </w:r>
    </w:p>
    <w:p w14:paraId="4B67D224" w14:textId="68F58864" w:rsidR="00F81D83" w:rsidRDefault="00F81D83" w:rsidP="00057A1B">
      <w:pPr>
        <w:rPr>
          <w:rFonts w:eastAsiaTheme="minorEastAsia"/>
        </w:rPr>
      </w:pPr>
    </w:p>
    <w:p w14:paraId="2E7E51F3" w14:textId="3F1AA727" w:rsidR="00F81D83" w:rsidRDefault="00F81D83" w:rsidP="00057A1B">
      <w:pPr>
        <w:rPr>
          <w:rFonts w:eastAsiaTheme="minorEastAsia"/>
        </w:rPr>
      </w:pPr>
    </w:p>
    <w:p w14:paraId="7C8B4EC4" w14:textId="168296C9" w:rsidR="00F81D83" w:rsidRDefault="00F81D83" w:rsidP="00057A1B">
      <w:pPr>
        <w:rPr>
          <w:rFonts w:eastAsiaTheme="minorEastAsia"/>
        </w:rPr>
      </w:pPr>
    </w:p>
    <w:p w14:paraId="2ADF58BD" w14:textId="56FFB461" w:rsidR="00F81D83" w:rsidRDefault="00F81D83" w:rsidP="00057A1B">
      <w:pPr>
        <w:rPr>
          <w:rFonts w:eastAsiaTheme="minorEastAsia"/>
        </w:rPr>
      </w:pPr>
      <w:r>
        <w:rPr>
          <w:rFonts w:eastAsiaTheme="minorEastAsia"/>
        </w:rPr>
        <w:t xml:space="preserve">How can </w:t>
      </w:r>
      <w:proofErr w:type="gramStart"/>
      <w:r>
        <w:rPr>
          <w:rFonts w:eastAsiaTheme="minorEastAsia"/>
        </w:rPr>
        <w:t>you</w:t>
      </w:r>
      <w:proofErr w:type="gramEnd"/>
      <w:r>
        <w:rPr>
          <w:rFonts w:eastAsiaTheme="minorEastAsia"/>
        </w:rPr>
        <w:t xml:space="preserve"> shortcut the reciprocal identity then with notation? </w:t>
      </w:r>
    </w:p>
    <w:p w14:paraId="499B0390" w14:textId="5AE47C62" w:rsidR="00F81D83" w:rsidRDefault="00F81D83" w:rsidP="00057A1B">
      <w:pPr>
        <w:rPr>
          <w:rFonts w:eastAsiaTheme="minorEastAsia"/>
        </w:rPr>
      </w:pPr>
    </w:p>
    <w:p w14:paraId="0A84A9F9" w14:textId="1E797E4A" w:rsidR="00F81D83" w:rsidRDefault="00F81D83" w:rsidP="00057A1B">
      <w:pPr>
        <w:rPr>
          <w:rFonts w:eastAsiaTheme="minorEastAsia"/>
        </w:rPr>
      </w:pPr>
    </w:p>
    <w:p w14:paraId="19267639" w14:textId="7392161C" w:rsidR="00F81D83" w:rsidRDefault="00F81D83" w:rsidP="00057A1B">
      <w:pPr>
        <w:rPr>
          <w:rFonts w:eastAsiaTheme="minorEastAsia"/>
        </w:rPr>
      </w:pPr>
    </w:p>
    <w:p w14:paraId="46673339" w14:textId="4D4DD7D8" w:rsidR="00F81D83" w:rsidRDefault="00F81D83" w:rsidP="00057A1B">
      <w:pPr>
        <w:rPr>
          <w:rFonts w:eastAsiaTheme="minorEastAsia"/>
        </w:rPr>
      </w:pPr>
      <w:r>
        <w:rPr>
          <w:rFonts w:eastAsiaTheme="minorEastAsia"/>
        </w:rPr>
        <w:lastRenderedPageBreak/>
        <w:t xml:space="preserve">What are some other ways we can relate the reciprocal identities to one another? </w:t>
      </w:r>
    </w:p>
    <w:p w14:paraId="3E5E4E70" w14:textId="42F3F7C7" w:rsidR="00F81D83" w:rsidRDefault="00F81D83" w:rsidP="00057A1B">
      <w:pPr>
        <w:rPr>
          <w:rFonts w:eastAsiaTheme="minorEastAsia"/>
        </w:rPr>
      </w:pPr>
    </w:p>
    <w:p w14:paraId="24756603" w14:textId="46D736F7" w:rsidR="00F81D83" w:rsidRDefault="00F81D83" w:rsidP="00057A1B">
      <w:pPr>
        <w:rPr>
          <w:rFonts w:eastAsiaTheme="minorEastAsia"/>
        </w:rPr>
      </w:pPr>
    </w:p>
    <w:p w14:paraId="49646C35" w14:textId="2C981C39" w:rsidR="00F81D83" w:rsidRDefault="00F81D83" w:rsidP="00057A1B">
      <w:pPr>
        <w:rPr>
          <w:rFonts w:eastAsiaTheme="minorEastAsia"/>
        </w:rPr>
      </w:pPr>
    </w:p>
    <w:p w14:paraId="627F90EB" w14:textId="52E77BE2" w:rsidR="00F81D83" w:rsidRDefault="00F81D83" w:rsidP="00057A1B">
      <w:pPr>
        <w:rPr>
          <w:rFonts w:eastAsiaTheme="minorEastAsia"/>
        </w:rPr>
      </w:pPr>
    </w:p>
    <w:p w14:paraId="15887840" w14:textId="70C7D886" w:rsidR="00F81D83" w:rsidRDefault="00F81D83" w:rsidP="00057A1B"/>
    <w:p w14:paraId="3DCA829E" w14:textId="1D01BDA5" w:rsidR="00F81D83" w:rsidRDefault="00F81D83" w:rsidP="00057A1B"/>
    <w:p w14:paraId="66D5190A" w14:textId="4B989B76" w:rsidR="00F81D83" w:rsidRDefault="00F81D83" w:rsidP="00057A1B">
      <w:r>
        <w:rPr>
          <w:b/>
          <w:bCs/>
          <w:u w:val="single"/>
        </w:rPr>
        <w:t>Examples</w:t>
      </w:r>
      <w:r>
        <w:t xml:space="preserve"> Find the function values.</w:t>
      </w:r>
    </w:p>
    <w:p w14:paraId="3890D383" w14:textId="490D0217" w:rsidR="00F81D83" w:rsidRDefault="00F81D83" w:rsidP="00057A1B">
      <w:pPr>
        <w:rPr>
          <w:rFonts w:eastAsiaTheme="minorEastAsia"/>
        </w:rPr>
      </w:pPr>
      <w:r>
        <w:t xml:space="preserve">a. </w:t>
      </w:r>
      <m:oMath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tan</m:t>
            </m:r>
          </m:fName>
          <m:e>
            <m:r>
              <w:rPr>
                <w:rFonts w:ascii="Cambria Math" w:hAnsi="Cambria Math"/>
              </w:rPr>
              <m:t>θ</m:t>
            </m:r>
          </m:e>
        </m:func>
        <m:r>
          <w:rPr>
            <w:rFonts w:ascii="Cambria Math" w:hAnsi="Cambria Math"/>
          </w:rPr>
          <m:t xml:space="preserve"> </m:t>
        </m:r>
      </m:oMath>
      <w:r>
        <w:rPr>
          <w:rFonts w:eastAsiaTheme="minorEastAsia"/>
        </w:rPr>
        <w:t xml:space="preserve">given that </w:t>
      </w:r>
      <m:oMath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/>
              </w:rPr>
              <m:t>cot</m:t>
            </m:r>
          </m:fName>
          <m:e>
            <m:r>
              <w:rPr>
                <w:rFonts w:ascii="Cambria Math" w:eastAsiaTheme="minorEastAsia" w:hAnsi="Cambria Math"/>
              </w:rPr>
              <m:t>θ=3</m:t>
            </m:r>
          </m:e>
        </m:func>
      </m:oMath>
    </w:p>
    <w:p w14:paraId="13160021" w14:textId="4E0FA850" w:rsidR="00F81D83" w:rsidRDefault="00F81D83" w:rsidP="00057A1B">
      <w:pPr>
        <w:rPr>
          <w:rFonts w:eastAsiaTheme="minorEastAsia"/>
        </w:rPr>
      </w:pPr>
    </w:p>
    <w:p w14:paraId="49B8D2FD" w14:textId="2E01A941" w:rsidR="00F81D83" w:rsidRDefault="00F81D83" w:rsidP="00057A1B">
      <w:pPr>
        <w:rPr>
          <w:rFonts w:eastAsiaTheme="minorEastAsia"/>
        </w:rPr>
      </w:pPr>
    </w:p>
    <w:p w14:paraId="10C6ECF2" w14:textId="3A7CBA95" w:rsidR="006528E2" w:rsidRDefault="006528E2" w:rsidP="00057A1B">
      <w:pPr>
        <w:rPr>
          <w:rFonts w:eastAsiaTheme="minorEastAsia"/>
        </w:rPr>
      </w:pPr>
    </w:p>
    <w:p w14:paraId="5E0EC895" w14:textId="77777777" w:rsidR="006528E2" w:rsidRDefault="006528E2" w:rsidP="00057A1B">
      <w:pPr>
        <w:rPr>
          <w:rFonts w:eastAsiaTheme="minorEastAsia"/>
        </w:rPr>
      </w:pPr>
    </w:p>
    <w:p w14:paraId="082956A2" w14:textId="34ED3DDF" w:rsidR="00F81D83" w:rsidRDefault="00F81D83" w:rsidP="00057A1B">
      <w:pPr>
        <w:rPr>
          <w:rFonts w:eastAsiaTheme="minorEastAsia"/>
        </w:rPr>
      </w:pPr>
    </w:p>
    <w:p w14:paraId="0C6B769F" w14:textId="11B266BD" w:rsidR="00F81D83" w:rsidRDefault="00F81D83" w:rsidP="00057A1B">
      <w:pPr>
        <w:rPr>
          <w:rFonts w:eastAsiaTheme="minorEastAsia"/>
        </w:rPr>
      </w:pPr>
    </w:p>
    <w:p w14:paraId="041C2440" w14:textId="535A7FBC" w:rsidR="00F81D83" w:rsidRPr="006528E2" w:rsidRDefault="00F81D83" w:rsidP="00057A1B">
      <w:pPr>
        <w:rPr>
          <w:rFonts w:eastAsiaTheme="minorEastAsia"/>
        </w:rPr>
      </w:pPr>
      <w:r>
        <w:rPr>
          <w:rFonts w:eastAsiaTheme="minorEastAsia"/>
        </w:rPr>
        <w:t xml:space="preserve">b. </w:t>
      </w:r>
      <m:oMath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/>
              </w:rPr>
              <m:t>sec</m:t>
            </m:r>
          </m:fName>
          <m:e>
            <m:r>
              <w:rPr>
                <w:rFonts w:ascii="Cambria Math" w:eastAsiaTheme="minorEastAsia" w:hAnsi="Cambria Math"/>
              </w:rPr>
              <m:t>θ</m:t>
            </m:r>
          </m:e>
        </m:func>
      </m:oMath>
      <w:r>
        <w:rPr>
          <w:rFonts w:eastAsiaTheme="minorEastAsia"/>
        </w:rPr>
        <w:t xml:space="preserve"> given that </w:t>
      </w:r>
      <m:oMath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/>
              </w:rPr>
              <m:t>cos</m:t>
            </m:r>
          </m:fName>
          <m:e>
            <m:r>
              <w:rPr>
                <w:rFonts w:ascii="Cambria Math" w:eastAsiaTheme="minorEastAsia" w:hAnsi="Cambria Math"/>
              </w:rPr>
              <m:t>θ=-</m:t>
            </m:r>
            <m:f>
              <m:fPr>
                <m:ctrlPr>
                  <w:rPr>
                    <w:rFonts w:ascii="Cambria Math" w:eastAsiaTheme="minorEastAsia" w:hAnsi="Cambria Math"/>
                    <w:i/>
                  </w:rPr>
                </m:ctrlPr>
              </m:fPr>
              <m:num>
                <m:r>
                  <w:rPr>
                    <w:rFonts w:ascii="Cambria Math" w:eastAsiaTheme="minorEastAsia" w:hAnsi="Cambria Math"/>
                  </w:rPr>
                  <m:t>5</m:t>
                </m:r>
              </m:num>
              <m:den>
                <m:rad>
                  <m:radPr>
                    <m:degHide m:val="1"/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radPr>
                  <m:deg/>
                  <m:e>
                    <m:r>
                      <w:rPr>
                        <w:rFonts w:ascii="Cambria Math" w:eastAsiaTheme="minorEastAsia" w:hAnsi="Cambria Math"/>
                      </w:rPr>
                      <m:t>50</m:t>
                    </m:r>
                  </m:e>
                </m:rad>
              </m:den>
            </m:f>
          </m:e>
        </m:func>
      </m:oMath>
    </w:p>
    <w:p w14:paraId="51E33B45" w14:textId="15659618" w:rsidR="006528E2" w:rsidRDefault="006528E2" w:rsidP="00057A1B">
      <w:pPr>
        <w:rPr>
          <w:rFonts w:eastAsiaTheme="minorEastAsia"/>
        </w:rPr>
      </w:pPr>
    </w:p>
    <w:p w14:paraId="753BC9E4" w14:textId="11BD325B" w:rsidR="006528E2" w:rsidRDefault="006528E2" w:rsidP="00057A1B">
      <w:pPr>
        <w:rPr>
          <w:rFonts w:eastAsiaTheme="minorEastAsia"/>
        </w:rPr>
      </w:pPr>
    </w:p>
    <w:p w14:paraId="224190B9" w14:textId="4859BD82" w:rsidR="006528E2" w:rsidRDefault="006528E2" w:rsidP="00057A1B">
      <w:pPr>
        <w:rPr>
          <w:rFonts w:eastAsiaTheme="minorEastAsia"/>
        </w:rPr>
      </w:pPr>
    </w:p>
    <w:p w14:paraId="35C7F5D3" w14:textId="532E7213" w:rsidR="006528E2" w:rsidRDefault="006528E2" w:rsidP="00057A1B">
      <w:pPr>
        <w:rPr>
          <w:rFonts w:eastAsiaTheme="minorEastAsia"/>
        </w:rPr>
      </w:pPr>
    </w:p>
    <w:p w14:paraId="37DB1540" w14:textId="6ACB03A0" w:rsidR="006528E2" w:rsidRDefault="006528E2" w:rsidP="00057A1B">
      <w:pPr>
        <w:rPr>
          <w:rFonts w:eastAsiaTheme="minorEastAsia"/>
        </w:rPr>
      </w:pPr>
    </w:p>
    <w:p w14:paraId="095706FE" w14:textId="6AB3E71B" w:rsidR="006528E2" w:rsidRDefault="006528E2" w:rsidP="00057A1B">
      <w:pPr>
        <w:rPr>
          <w:rFonts w:eastAsiaTheme="minorEastAsia"/>
        </w:rPr>
      </w:pPr>
    </w:p>
    <w:p w14:paraId="12B5F6CA" w14:textId="2F74C6F6" w:rsidR="006528E2" w:rsidRPr="006528E2" w:rsidRDefault="006528E2" w:rsidP="00057A1B">
      <w:pPr>
        <w:rPr>
          <w:rFonts w:eastAsiaTheme="minorEastAsia"/>
        </w:rPr>
      </w:pPr>
      <w:r>
        <w:rPr>
          <w:rFonts w:eastAsiaTheme="minorEastAsia"/>
        </w:rPr>
        <w:t xml:space="preserve">c. </w:t>
      </w:r>
      <m:oMath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/>
              </w:rPr>
              <m:t>sin</m:t>
            </m:r>
          </m:fName>
          <m:e>
            <m:r>
              <w:rPr>
                <w:rFonts w:ascii="Cambria Math" w:eastAsiaTheme="minorEastAsia" w:hAnsi="Cambria Math"/>
              </w:rPr>
              <m:t>θ</m:t>
            </m:r>
          </m:e>
        </m:func>
      </m:oMath>
      <w:r>
        <w:rPr>
          <w:rFonts w:eastAsiaTheme="minorEastAsia"/>
        </w:rPr>
        <w:t xml:space="preserve"> given that </w:t>
      </w:r>
      <m:oMath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/>
              </w:rPr>
              <m:t>csc</m:t>
            </m:r>
          </m:fName>
          <m:e>
            <m:r>
              <w:rPr>
                <w:rFonts w:ascii="Cambria Math" w:eastAsiaTheme="minorEastAsia" w:hAnsi="Cambria Math"/>
              </w:rPr>
              <m:t>θ=1.25</m:t>
            </m:r>
          </m:e>
        </m:func>
      </m:oMath>
    </w:p>
    <w:sectPr w:rsidR="006528E2" w:rsidRPr="006528E2" w:rsidSect="00240C55">
      <w:footerReference w:type="default" r:id="rId7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92111E2" w14:textId="77777777" w:rsidR="007D7D66" w:rsidRDefault="007D7D66" w:rsidP="002B1E9C">
      <w:pPr>
        <w:spacing w:after="0" w:line="240" w:lineRule="auto"/>
      </w:pPr>
      <w:r>
        <w:separator/>
      </w:r>
    </w:p>
  </w:endnote>
  <w:endnote w:type="continuationSeparator" w:id="0">
    <w:p w14:paraId="6E32BF15" w14:textId="77777777" w:rsidR="007D7D66" w:rsidRDefault="007D7D66" w:rsidP="002B1E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01445410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B15C38" w14:textId="77777777" w:rsidR="002B1E9C" w:rsidRDefault="002B1E9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72B96ED" w14:textId="48824F4A" w:rsidR="002B1E9C" w:rsidRDefault="002B1E9C">
    <w:pPr>
      <w:pStyle w:val="Footer"/>
    </w:pPr>
    <w:r>
      <w:t>Copyright 202</w:t>
    </w:r>
    <w:r w:rsidR="0024741D">
      <w:t>1</w:t>
    </w:r>
    <w:r>
      <w:t>, Jennifer Hill, DivideandConquerMath.com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A6E22E9" w14:textId="77777777" w:rsidR="007D7D66" w:rsidRDefault="007D7D66" w:rsidP="002B1E9C">
      <w:pPr>
        <w:spacing w:after="0" w:line="240" w:lineRule="auto"/>
      </w:pPr>
      <w:r>
        <w:separator/>
      </w:r>
    </w:p>
  </w:footnote>
  <w:footnote w:type="continuationSeparator" w:id="0">
    <w:p w14:paraId="6AB50B4F" w14:textId="77777777" w:rsidR="007D7D66" w:rsidRDefault="007D7D66" w:rsidP="002B1E9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C55"/>
    <w:rsid w:val="00006D91"/>
    <w:rsid w:val="000225CC"/>
    <w:rsid w:val="000321A0"/>
    <w:rsid w:val="000436D6"/>
    <w:rsid w:val="00050938"/>
    <w:rsid w:val="00057A1B"/>
    <w:rsid w:val="00074691"/>
    <w:rsid w:val="00096249"/>
    <w:rsid w:val="000B5B33"/>
    <w:rsid w:val="000C4FD3"/>
    <w:rsid w:val="000C7AF7"/>
    <w:rsid w:val="000E3BAF"/>
    <w:rsid w:val="000E48E2"/>
    <w:rsid w:val="000E5318"/>
    <w:rsid w:val="00117B4C"/>
    <w:rsid w:val="001204DF"/>
    <w:rsid w:val="001427FA"/>
    <w:rsid w:val="00150302"/>
    <w:rsid w:val="00150906"/>
    <w:rsid w:val="00153155"/>
    <w:rsid w:val="001579AD"/>
    <w:rsid w:val="00162D47"/>
    <w:rsid w:val="001739C2"/>
    <w:rsid w:val="001800D3"/>
    <w:rsid w:val="00191FA4"/>
    <w:rsid w:val="00197567"/>
    <w:rsid w:val="001B789E"/>
    <w:rsid w:val="001C741A"/>
    <w:rsid w:val="001D228C"/>
    <w:rsid w:val="001E1AAC"/>
    <w:rsid w:val="001F0A8B"/>
    <w:rsid w:val="00207FA5"/>
    <w:rsid w:val="00240C55"/>
    <w:rsid w:val="0024741D"/>
    <w:rsid w:val="002646BA"/>
    <w:rsid w:val="002701ED"/>
    <w:rsid w:val="0027598D"/>
    <w:rsid w:val="00280A76"/>
    <w:rsid w:val="00283C28"/>
    <w:rsid w:val="00296EA6"/>
    <w:rsid w:val="002B1E9C"/>
    <w:rsid w:val="002B53A4"/>
    <w:rsid w:val="0031299C"/>
    <w:rsid w:val="00315955"/>
    <w:rsid w:val="00327847"/>
    <w:rsid w:val="003354D6"/>
    <w:rsid w:val="00362BC8"/>
    <w:rsid w:val="00371122"/>
    <w:rsid w:val="00390E12"/>
    <w:rsid w:val="003948B4"/>
    <w:rsid w:val="003A1862"/>
    <w:rsid w:val="003A64B7"/>
    <w:rsid w:val="003A729A"/>
    <w:rsid w:val="003B7DA2"/>
    <w:rsid w:val="003C7DA4"/>
    <w:rsid w:val="003D371B"/>
    <w:rsid w:val="004024F3"/>
    <w:rsid w:val="00424580"/>
    <w:rsid w:val="0044410F"/>
    <w:rsid w:val="004520FB"/>
    <w:rsid w:val="00452FA7"/>
    <w:rsid w:val="004570E3"/>
    <w:rsid w:val="004663D9"/>
    <w:rsid w:val="00495810"/>
    <w:rsid w:val="004D2F9A"/>
    <w:rsid w:val="004D36C8"/>
    <w:rsid w:val="004D7A35"/>
    <w:rsid w:val="004E5E1A"/>
    <w:rsid w:val="004E6513"/>
    <w:rsid w:val="004F58EC"/>
    <w:rsid w:val="004F7A85"/>
    <w:rsid w:val="00510691"/>
    <w:rsid w:val="00511BFD"/>
    <w:rsid w:val="00563FDD"/>
    <w:rsid w:val="00571A69"/>
    <w:rsid w:val="00575EB5"/>
    <w:rsid w:val="00576BCC"/>
    <w:rsid w:val="00583A40"/>
    <w:rsid w:val="00592578"/>
    <w:rsid w:val="00593D16"/>
    <w:rsid w:val="005D463C"/>
    <w:rsid w:val="005E31AD"/>
    <w:rsid w:val="005F032E"/>
    <w:rsid w:val="00601ED5"/>
    <w:rsid w:val="006071C2"/>
    <w:rsid w:val="0061198D"/>
    <w:rsid w:val="0062506B"/>
    <w:rsid w:val="00644886"/>
    <w:rsid w:val="006476B3"/>
    <w:rsid w:val="00650C48"/>
    <w:rsid w:val="006528E2"/>
    <w:rsid w:val="0066536C"/>
    <w:rsid w:val="00670D4D"/>
    <w:rsid w:val="0068045E"/>
    <w:rsid w:val="006956CF"/>
    <w:rsid w:val="0069588C"/>
    <w:rsid w:val="00697234"/>
    <w:rsid w:val="006A54B5"/>
    <w:rsid w:val="006E4AC3"/>
    <w:rsid w:val="0070254C"/>
    <w:rsid w:val="00710DF6"/>
    <w:rsid w:val="00711BF8"/>
    <w:rsid w:val="00714C85"/>
    <w:rsid w:val="00724F86"/>
    <w:rsid w:val="007334BF"/>
    <w:rsid w:val="007375E6"/>
    <w:rsid w:val="00755AF7"/>
    <w:rsid w:val="00763C61"/>
    <w:rsid w:val="007669FC"/>
    <w:rsid w:val="007830C8"/>
    <w:rsid w:val="0079461F"/>
    <w:rsid w:val="007A2C05"/>
    <w:rsid w:val="007A596F"/>
    <w:rsid w:val="007B1D49"/>
    <w:rsid w:val="007B694A"/>
    <w:rsid w:val="007D2218"/>
    <w:rsid w:val="007D49A1"/>
    <w:rsid w:val="007D54F1"/>
    <w:rsid w:val="007D7D66"/>
    <w:rsid w:val="007F1782"/>
    <w:rsid w:val="007F248D"/>
    <w:rsid w:val="007F3C34"/>
    <w:rsid w:val="00807B2C"/>
    <w:rsid w:val="008213A0"/>
    <w:rsid w:val="008401C8"/>
    <w:rsid w:val="008430AC"/>
    <w:rsid w:val="00845181"/>
    <w:rsid w:val="0084525C"/>
    <w:rsid w:val="00851319"/>
    <w:rsid w:val="008563B1"/>
    <w:rsid w:val="00856F98"/>
    <w:rsid w:val="008643DE"/>
    <w:rsid w:val="00864A40"/>
    <w:rsid w:val="00867B77"/>
    <w:rsid w:val="00886388"/>
    <w:rsid w:val="008D31FD"/>
    <w:rsid w:val="008F1838"/>
    <w:rsid w:val="009010BA"/>
    <w:rsid w:val="009044B7"/>
    <w:rsid w:val="009143AD"/>
    <w:rsid w:val="00927665"/>
    <w:rsid w:val="009818F2"/>
    <w:rsid w:val="00982F1C"/>
    <w:rsid w:val="00992498"/>
    <w:rsid w:val="009B64A8"/>
    <w:rsid w:val="009C4DBB"/>
    <w:rsid w:val="009D7F0E"/>
    <w:rsid w:val="009E19ED"/>
    <w:rsid w:val="009E3BEC"/>
    <w:rsid w:val="009F2C5E"/>
    <w:rsid w:val="009F764A"/>
    <w:rsid w:val="00A372F7"/>
    <w:rsid w:val="00A44A79"/>
    <w:rsid w:val="00A46AF5"/>
    <w:rsid w:val="00A50478"/>
    <w:rsid w:val="00A62205"/>
    <w:rsid w:val="00A73B06"/>
    <w:rsid w:val="00A81390"/>
    <w:rsid w:val="00A81D6C"/>
    <w:rsid w:val="00A86F04"/>
    <w:rsid w:val="00A957CA"/>
    <w:rsid w:val="00AA7970"/>
    <w:rsid w:val="00AD7C3B"/>
    <w:rsid w:val="00AD7E56"/>
    <w:rsid w:val="00AF54D4"/>
    <w:rsid w:val="00AF6D6B"/>
    <w:rsid w:val="00B01442"/>
    <w:rsid w:val="00B01C3D"/>
    <w:rsid w:val="00B16AF2"/>
    <w:rsid w:val="00B413CF"/>
    <w:rsid w:val="00B57999"/>
    <w:rsid w:val="00B74398"/>
    <w:rsid w:val="00B85B55"/>
    <w:rsid w:val="00B96899"/>
    <w:rsid w:val="00BA4CAB"/>
    <w:rsid w:val="00BB163C"/>
    <w:rsid w:val="00BB5DDB"/>
    <w:rsid w:val="00BC13B9"/>
    <w:rsid w:val="00BC2A34"/>
    <w:rsid w:val="00BE4B4B"/>
    <w:rsid w:val="00C02426"/>
    <w:rsid w:val="00C13436"/>
    <w:rsid w:val="00C36A45"/>
    <w:rsid w:val="00C45B9B"/>
    <w:rsid w:val="00C67A4C"/>
    <w:rsid w:val="00C67FA6"/>
    <w:rsid w:val="00C75D25"/>
    <w:rsid w:val="00C81850"/>
    <w:rsid w:val="00C847B1"/>
    <w:rsid w:val="00C919E7"/>
    <w:rsid w:val="00CB01B9"/>
    <w:rsid w:val="00CC54EE"/>
    <w:rsid w:val="00CD61DB"/>
    <w:rsid w:val="00D01C34"/>
    <w:rsid w:val="00D01EDE"/>
    <w:rsid w:val="00D11FD7"/>
    <w:rsid w:val="00D136D2"/>
    <w:rsid w:val="00D25718"/>
    <w:rsid w:val="00D368D3"/>
    <w:rsid w:val="00D41A72"/>
    <w:rsid w:val="00D76E83"/>
    <w:rsid w:val="00DA56D6"/>
    <w:rsid w:val="00DD6E6B"/>
    <w:rsid w:val="00DE3B4D"/>
    <w:rsid w:val="00DF699F"/>
    <w:rsid w:val="00E22268"/>
    <w:rsid w:val="00E33FD2"/>
    <w:rsid w:val="00E44750"/>
    <w:rsid w:val="00E7416A"/>
    <w:rsid w:val="00EE310A"/>
    <w:rsid w:val="00EF150D"/>
    <w:rsid w:val="00F02072"/>
    <w:rsid w:val="00F10560"/>
    <w:rsid w:val="00F178D9"/>
    <w:rsid w:val="00F27FFD"/>
    <w:rsid w:val="00F63D12"/>
    <w:rsid w:val="00F76971"/>
    <w:rsid w:val="00F81D83"/>
    <w:rsid w:val="00F92EB7"/>
    <w:rsid w:val="00FB04CA"/>
    <w:rsid w:val="00FD41A1"/>
    <w:rsid w:val="00FE0D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5AF23C"/>
  <w15:chartTrackingRefBased/>
  <w15:docId w15:val="{D30E0954-F3AD-4314-89C5-9D6190C1A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40C55"/>
    <w:rPr>
      <w:color w:val="808080"/>
    </w:rPr>
  </w:style>
  <w:style w:type="paragraph" w:styleId="ListParagraph">
    <w:name w:val="List Paragraph"/>
    <w:basedOn w:val="Normal"/>
    <w:uiPriority w:val="34"/>
    <w:qFormat/>
    <w:rsid w:val="009044B7"/>
    <w:pPr>
      <w:ind w:left="720"/>
      <w:contextualSpacing/>
    </w:pPr>
  </w:style>
  <w:style w:type="table" w:styleId="TableGrid">
    <w:name w:val="Table Grid"/>
    <w:basedOn w:val="TableNormal"/>
    <w:uiPriority w:val="39"/>
    <w:rsid w:val="008451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1E9C"/>
  </w:style>
  <w:style w:type="paragraph" w:styleId="Footer">
    <w:name w:val="footer"/>
    <w:basedOn w:val="Normal"/>
    <w:link w:val="Foot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1E9C"/>
  </w:style>
  <w:style w:type="paragraph" w:styleId="BalloonText">
    <w:name w:val="Balloon Text"/>
    <w:basedOn w:val="Normal"/>
    <w:link w:val="BalloonTextChar"/>
    <w:uiPriority w:val="99"/>
    <w:semiHidden/>
    <w:unhideWhenUsed/>
    <w:rsid w:val="00F769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6971"/>
    <w:rPr>
      <w:rFonts w:ascii="Segoe UI" w:hAnsi="Segoe UI" w:cs="Segoe UI"/>
      <w:sz w:val="18"/>
      <w:szCs w:val="18"/>
    </w:rPr>
  </w:style>
  <w:style xmlns:w="http://schemas.openxmlformats.org/wordprocessingml/2006/main" w:type="paragraph" w:styleId="Heading1">
    <w:name w:val="heading 1"/>
    <w:basedOn w:val="Normal"/>
    <w:next w:val="Normal"/>
    <w:qFormat/>
    <w:pPr>
      <w:outlineLvl w:val="0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4261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B9B2C0-2D18-4AF6-AF52-7C1C1E4505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90</Words>
  <Characters>519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Lesson: Reciprocal Identities of Trig Functions</dc:title>
  <dc:subject/>
  <dc:creator>jenniferanne.hill@gmail.com</dc:creator>
  <cp:keywords/>
  <dc:description/>
  <cp:lastModifiedBy>Jen Hill</cp:lastModifiedBy>
  <cp:revision>2</cp:revision>
  <cp:lastPrinted>2021-07-14T13:45:00Z</cp:lastPrinted>
  <dcterms:created xsi:type="dcterms:W3CDTF">2021-07-14T13:57:00Z</dcterms:created>
  <dcterms:modified xsi:type="dcterms:W3CDTF">2021-07-14T13:57:00Z</dcterms:modified>
  <dc:language>en-US</dc:language>
</cp:coreProperties>
</file>